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9C4" w:rsidRDefault="006979C4" w:rsidP="006979C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TÁRGYMUTATÓ</w:t>
      </w:r>
    </w:p>
    <w:p w:rsidR="006979C4" w:rsidRPr="006454D2" w:rsidRDefault="006979C4" w:rsidP="006979C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979C4" w:rsidRDefault="006979C4" w:rsidP="006979C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454D2">
        <w:rPr>
          <w:rFonts w:ascii="Times New Roman" w:hAnsi="Times New Roman" w:cs="Times New Roman"/>
          <w:b/>
          <w:bCs/>
          <w:sz w:val="26"/>
          <w:szCs w:val="26"/>
        </w:rPr>
        <w:t xml:space="preserve">A rendkívüli jogrend következtében a katasztrófavédelemről és a hozzá kapcsolódó egyes törvények módosításáról szóló 2011. évi CXXVIII. törvény 46.§ (4) bekezdése </w:t>
      </w:r>
      <w:r w:rsidRPr="006454D2">
        <w:rPr>
          <w:rFonts w:ascii="Times New Roman" w:hAnsi="Times New Roman" w:cs="Times New Roman"/>
          <w:b/>
          <w:sz w:val="26"/>
          <w:szCs w:val="26"/>
        </w:rPr>
        <w:t xml:space="preserve">alapján a képviselő-testület feladat és hatáskörében eljárva 2021. február 25. napján Tata Város Polgármestere az alábbi </w:t>
      </w:r>
      <w:r>
        <w:rPr>
          <w:rFonts w:ascii="Times New Roman" w:hAnsi="Times New Roman" w:cs="Times New Roman"/>
          <w:b/>
          <w:sz w:val="26"/>
          <w:szCs w:val="26"/>
        </w:rPr>
        <w:t xml:space="preserve">zárt ülést igénylő </w:t>
      </w:r>
      <w:r w:rsidRPr="006454D2">
        <w:rPr>
          <w:rFonts w:ascii="Times New Roman" w:hAnsi="Times New Roman" w:cs="Times New Roman"/>
          <w:b/>
          <w:sz w:val="26"/>
          <w:szCs w:val="26"/>
        </w:rPr>
        <w:t xml:space="preserve">előterjesztésben döntött: </w:t>
      </w:r>
    </w:p>
    <w:p w:rsidR="006979C4" w:rsidRDefault="006979C4" w:rsidP="006979C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79C4" w:rsidRPr="006454D2" w:rsidRDefault="006979C4" w:rsidP="006979C4">
      <w:pPr>
        <w:jc w:val="both"/>
        <w:rPr>
          <w:rFonts w:ascii="Times New Roman" w:hAnsi="Times New Roman" w:cs="Times New Roman"/>
          <w:sz w:val="26"/>
          <w:szCs w:val="26"/>
        </w:rPr>
      </w:pPr>
      <w:r w:rsidRPr="006454D2">
        <w:rPr>
          <w:rFonts w:ascii="Times New Roman" w:hAnsi="Times New Roman" w:cs="Times New Roman"/>
          <w:sz w:val="26"/>
          <w:szCs w:val="26"/>
        </w:rPr>
        <w:t>Bérlőkijelölés megüresedett szociális bérlakásra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0B69">
        <w:rPr>
          <w:rFonts w:ascii="Times New Roman" w:hAnsi="Times New Roman" w:cs="Times New Roman"/>
          <w:b/>
          <w:sz w:val="26"/>
          <w:szCs w:val="26"/>
        </w:rPr>
        <w:t>(zárt)</w:t>
      </w:r>
    </w:p>
    <w:p w:rsidR="006979C4" w:rsidRPr="00EE3BC2" w:rsidRDefault="006979C4" w:rsidP="006979C4">
      <w:pPr>
        <w:tabs>
          <w:tab w:val="left" w:pos="103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  <w:r w:rsidRPr="00EE3BC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Tata Város Önkormányzat Képviselő-testületének</w:t>
      </w:r>
    </w:p>
    <w:p w:rsidR="006979C4" w:rsidRDefault="006979C4" w:rsidP="006979C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35</w:t>
      </w:r>
      <w:r w:rsidRPr="007A4A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/2021. (II.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25</w:t>
      </w:r>
      <w:r w:rsidRPr="007A4A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.) határozata</w:t>
      </w:r>
    </w:p>
    <w:p w:rsidR="006979C4" w:rsidRPr="000F2D3A" w:rsidRDefault="006979C4" w:rsidP="006979C4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0F2D3A"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proofErr w:type="gramEnd"/>
      <w:r w:rsidRPr="000F2D3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Tata, Gesztenye fasor 47/B. 1/5. szám alatti szociális bérlakás bérlőkijelöléséről</w:t>
      </w:r>
    </w:p>
    <w:p w:rsidR="004C47DF" w:rsidRDefault="004C47DF">
      <w:bookmarkStart w:id="0" w:name="_GoBack"/>
      <w:bookmarkEnd w:id="0"/>
    </w:p>
    <w:sectPr w:rsidR="004C4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C4"/>
    <w:rsid w:val="004C47DF"/>
    <w:rsid w:val="0069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71F53-7D3F-4D93-A74E-E8F3FD02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79C4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Sárközy Klára</dc:creator>
  <cp:keywords/>
  <dc:description/>
  <cp:lastModifiedBy>Sárközy Klára</cp:lastModifiedBy>
  <cp:revision>1</cp:revision>
  <dcterms:created xsi:type="dcterms:W3CDTF">2021-03-18T13:01:00Z</dcterms:created>
  <dcterms:modified xsi:type="dcterms:W3CDTF">2021-03-18T13:02:00Z</dcterms:modified>
</cp:coreProperties>
</file>