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8A" w:rsidRPr="006D4959" w:rsidRDefault="00521D54" w:rsidP="0026538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TÁRGYMUTATÓ</w:t>
      </w:r>
    </w:p>
    <w:p w:rsidR="003F7CC4" w:rsidRPr="00CD1243" w:rsidRDefault="003F7CC4" w:rsidP="002653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38A" w:rsidRPr="003F7CC4" w:rsidRDefault="0026538A" w:rsidP="0026538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1243">
        <w:rPr>
          <w:rFonts w:ascii="Times New Roman" w:hAnsi="Times New Roman" w:cs="Times New Roman"/>
          <w:b/>
          <w:bCs/>
          <w:sz w:val="28"/>
          <w:szCs w:val="28"/>
        </w:rPr>
        <w:t xml:space="preserve">A rendkívüli jogrend következtében a katasztrófavédelemről és a hozzá kapcsolódó egyes törvények módosításáról szóló 2011. évi CXXVIII. törvény 46.§ (4) bekezdése </w:t>
      </w:r>
      <w:r w:rsidRPr="00CD1243">
        <w:rPr>
          <w:rFonts w:ascii="Times New Roman" w:hAnsi="Times New Roman" w:cs="Times New Roman"/>
          <w:b/>
          <w:sz w:val="28"/>
          <w:szCs w:val="28"/>
        </w:rPr>
        <w:t xml:space="preserve">alapján a képviselő-testület feladat és hatáskörében eljárva </w:t>
      </w:r>
      <w:r w:rsidR="0018400E" w:rsidRPr="00CD1243">
        <w:rPr>
          <w:rFonts w:ascii="Times New Roman" w:hAnsi="Times New Roman" w:cs="Times New Roman"/>
          <w:b/>
          <w:sz w:val="28"/>
          <w:szCs w:val="28"/>
        </w:rPr>
        <w:t xml:space="preserve">2021. </w:t>
      </w:r>
      <w:r w:rsidR="003F7CC4">
        <w:rPr>
          <w:rFonts w:ascii="Times New Roman" w:hAnsi="Times New Roman" w:cs="Times New Roman"/>
          <w:b/>
          <w:sz w:val="28"/>
          <w:szCs w:val="28"/>
        </w:rPr>
        <w:t>március 1</w:t>
      </w:r>
      <w:r w:rsidR="008D09FB">
        <w:rPr>
          <w:rFonts w:ascii="Times New Roman" w:hAnsi="Times New Roman" w:cs="Times New Roman"/>
          <w:b/>
          <w:sz w:val="28"/>
          <w:szCs w:val="28"/>
        </w:rPr>
        <w:t>7</w:t>
      </w:r>
      <w:r w:rsidR="003F7CC4">
        <w:rPr>
          <w:rFonts w:ascii="Times New Roman" w:hAnsi="Times New Roman" w:cs="Times New Roman"/>
          <w:b/>
          <w:sz w:val="28"/>
          <w:szCs w:val="28"/>
        </w:rPr>
        <w:t>.</w:t>
      </w:r>
      <w:r w:rsidRPr="00CD1243">
        <w:rPr>
          <w:rFonts w:ascii="Times New Roman" w:hAnsi="Times New Roman" w:cs="Times New Roman"/>
          <w:b/>
          <w:sz w:val="28"/>
          <w:szCs w:val="28"/>
        </w:rPr>
        <w:t xml:space="preserve"> napján Tata Város Polgármestere az alábbi </w:t>
      </w:r>
      <w:r w:rsidRPr="003F7CC4">
        <w:rPr>
          <w:rFonts w:ascii="Times New Roman" w:hAnsi="Times New Roman" w:cs="Times New Roman"/>
          <w:b/>
          <w:bCs/>
          <w:sz w:val="28"/>
          <w:szCs w:val="28"/>
        </w:rPr>
        <w:t xml:space="preserve">előterjesztésekben döntött: </w:t>
      </w:r>
    </w:p>
    <w:p w:rsidR="003F7CC4" w:rsidRPr="008D09FB" w:rsidRDefault="003F7CC4" w:rsidP="008D09F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09FB" w:rsidRPr="00521D54" w:rsidRDefault="008D09FB" w:rsidP="008D09FB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21D5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1. Javaslat a </w:t>
      </w:r>
      <w:proofErr w:type="spellStart"/>
      <w:r w:rsidRPr="00521D5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pandémiás</w:t>
      </w:r>
      <w:proofErr w:type="spellEnd"/>
      <w:r w:rsidRPr="00521D5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időszakra vonatkozó helyi közösségi közlekedés menetrendjének racionalizálására</w:t>
      </w:r>
    </w:p>
    <w:p w:rsidR="008D09FB" w:rsidRPr="008D09FB" w:rsidRDefault="008D09FB" w:rsidP="008D09FB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21D54" w:rsidRPr="00521D54" w:rsidRDefault="00521D54" w:rsidP="00521D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</w:pPr>
      <w:r w:rsidRPr="00521D54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>Tata Város Önkormányzat Képviselő-testületének</w:t>
      </w:r>
    </w:p>
    <w:p w:rsidR="00521D54" w:rsidRPr="00521D54" w:rsidRDefault="00521D54" w:rsidP="00521D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Cs/>
          <w:color w:val="000000"/>
          <w:kern w:val="1"/>
          <w:sz w:val="26"/>
          <w:szCs w:val="26"/>
        </w:rPr>
      </w:pPr>
      <w:r w:rsidRPr="00521D54"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</w:rPr>
        <w:t>42</w:t>
      </w:r>
      <w:r w:rsidRPr="00521D54">
        <w:rPr>
          <w:rFonts w:ascii="Times New Roman" w:eastAsia="Arial" w:hAnsi="Times New Roman" w:cs="Arial"/>
          <w:bCs/>
          <w:color w:val="000000"/>
          <w:kern w:val="1"/>
          <w:sz w:val="26"/>
          <w:szCs w:val="26"/>
        </w:rPr>
        <w:t>/2021. (III. 17.</w:t>
      </w:r>
      <w:proofErr w:type="gramStart"/>
      <w:r w:rsidRPr="00521D54">
        <w:rPr>
          <w:rFonts w:ascii="Times New Roman" w:eastAsia="Arial" w:hAnsi="Times New Roman" w:cs="Arial"/>
          <w:bCs/>
          <w:color w:val="000000"/>
          <w:kern w:val="1"/>
          <w:sz w:val="26"/>
          <w:szCs w:val="26"/>
        </w:rPr>
        <w:t>)  határozata</w:t>
      </w:r>
      <w:proofErr w:type="gramEnd"/>
    </w:p>
    <w:p w:rsidR="00521D54" w:rsidRPr="00521D54" w:rsidRDefault="00521D54" w:rsidP="00521D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Cs/>
          <w:color w:val="000000"/>
          <w:kern w:val="1"/>
          <w:sz w:val="26"/>
          <w:szCs w:val="26"/>
        </w:rPr>
      </w:pPr>
      <w:proofErr w:type="gramStart"/>
      <w:r w:rsidRPr="00521D54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>a</w:t>
      </w:r>
      <w:proofErr w:type="gramEnd"/>
      <w:r w:rsidRPr="00521D54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 </w:t>
      </w:r>
      <w:proofErr w:type="spellStart"/>
      <w:r w:rsidRPr="00521D54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>pandémiás</w:t>
      </w:r>
      <w:proofErr w:type="spellEnd"/>
      <w:r w:rsidRPr="00521D54">
        <w:rPr>
          <w:rFonts w:ascii="Times New Roman" w:eastAsia="Times New Roman" w:hAnsi="Times New Roman" w:cs="Times New Roman"/>
          <w:color w:val="000000"/>
          <w:kern w:val="1"/>
          <w:sz w:val="26"/>
          <w:szCs w:val="26"/>
        </w:rPr>
        <w:t xml:space="preserve"> időszakra vonatkozó helyi közösségi közlekedés menetrendjének racionalizálásáról</w:t>
      </w:r>
    </w:p>
    <w:p w:rsidR="008D09FB" w:rsidRPr="00521D54" w:rsidRDefault="008D09FB" w:rsidP="008D09FB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8D09FB" w:rsidRPr="00521D54" w:rsidRDefault="008D09FB" w:rsidP="008D09FB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21D5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2. Tata 4544 hrsz.-ú út – Akácos út – Gyertyános út – Fekete út által határolt telektömb településrendezési eszközei módosításának elfogadása </w:t>
      </w:r>
    </w:p>
    <w:p w:rsidR="00521D54" w:rsidRPr="008D09FB" w:rsidRDefault="00521D54" w:rsidP="008D09FB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21D54" w:rsidRPr="00521D54" w:rsidRDefault="00521D54" w:rsidP="00521D54">
      <w:pPr>
        <w:widowControl w:val="0"/>
        <w:suppressAutoHyphens/>
        <w:spacing w:after="0" w:line="240" w:lineRule="auto"/>
        <w:ind w:left="426"/>
        <w:jc w:val="center"/>
        <w:textAlignment w:val="baseline"/>
        <w:rPr>
          <w:rFonts w:ascii="Liberation Serif" w:eastAsia="SimSun" w:hAnsi="Liberation Serif" w:cs="Mangal"/>
          <w:color w:val="00000A"/>
          <w:sz w:val="26"/>
          <w:szCs w:val="26"/>
          <w:lang w:eastAsia="zh-CN" w:bidi="hi-IN"/>
        </w:rPr>
      </w:pPr>
      <w:r w:rsidRPr="00521D54">
        <w:rPr>
          <w:rFonts w:ascii="Times New Roman" w:eastAsia="SimSun" w:hAnsi="Times New Roman" w:cs="Mangal"/>
          <w:color w:val="00000A"/>
          <w:sz w:val="26"/>
          <w:szCs w:val="26"/>
          <w:lang w:eastAsia="zh-CN" w:bidi="hi-IN"/>
        </w:rPr>
        <w:t>Tata Város Önkormányzat Képviselő-testületének</w:t>
      </w:r>
    </w:p>
    <w:p w:rsidR="00521D54" w:rsidRPr="00521D54" w:rsidRDefault="00521D54" w:rsidP="00521D54">
      <w:pPr>
        <w:widowControl w:val="0"/>
        <w:suppressAutoHyphens/>
        <w:spacing w:after="0" w:line="240" w:lineRule="auto"/>
        <w:ind w:left="426"/>
        <w:jc w:val="center"/>
        <w:textAlignment w:val="baseline"/>
        <w:rPr>
          <w:rFonts w:ascii="Times New Roman" w:eastAsia="SimSun" w:hAnsi="Times New Roman" w:cs="Mangal"/>
          <w:color w:val="00000A"/>
          <w:sz w:val="26"/>
          <w:szCs w:val="26"/>
          <w:lang w:eastAsia="zh-CN" w:bidi="hi-IN"/>
        </w:rPr>
      </w:pPr>
      <w:r w:rsidRPr="00521D54">
        <w:rPr>
          <w:rFonts w:ascii="Times New Roman" w:eastAsia="SimSun" w:hAnsi="Times New Roman" w:cs="Mangal"/>
          <w:color w:val="00000A"/>
          <w:sz w:val="26"/>
          <w:szCs w:val="26"/>
          <w:lang w:eastAsia="zh-CN" w:bidi="hi-IN"/>
        </w:rPr>
        <w:t>7/2021. (III.17.) önkormányzati rendelete</w:t>
      </w:r>
    </w:p>
    <w:p w:rsidR="00521D54" w:rsidRPr="00521D54" w:rsidRDefault="00521D54" w:rsidP="00521D54">
      <w:pPr>
        <w:widowControl w:val="0"/>
        <w:suppressAutoHyphens/>
        <w:spacing w:after="0" w:line="240" w:lineRule="auto"/>
        <w:ind w:left="426"/>
        <w:jc w:val="center"/>
        <w:textAlignment w:val="baseline"/>
        <w:rPr>
          <w:rFonts w:ascii="Times New Roman" w:eastAsia="SimSun" w:hAnsi="Times New Roman" w:cs="Mangal"/>
          <w:color w:val="00000A"/>
          <w:sz w:val="26"/>
          <w:szCs w:val="26"/>
          <w:lang w:eastAsia="zh-CN" w:bidi="hi-IN"/>
        </w:rPr>
      </w:pPr>
      <w:r w:rsidRPr="00521D54">
        <w:rPr>
          <w:rFonts w:ascii="Times New Roman" w:eastAsia="SimSun" w:hAnsi="Times New Roman" w:cs="Mangal"/>
          <w:color w:val="00000A"/>
          <w:sz w:val="26"/>
          <w:szCs w:val="26"/>
          <w:lang w:eastAsia="zh-CN" w:bidi="hi-IN"/>
        </w:rPr>
        <w:t>Tata Építési Szabályzatáról szóló</w:t>
      </w:r>
    </w:p>
    <w:p w:rsidR="00521D54" w:rsidRPr="00521D54" w:rsidRDefault="00521D54" w:rsidP="00521D54">
      <w:pPr>
        <w:widowControl w:val="0"/>
        <w:suppressAutoHyphens/>
        <w:spacing w:after="0" w:line="240" w:lineRule="auto"/>
        <w:ind w:left="426"/>
        <w:jc w:val="center"/>
        <w:textAlignment w:val="baseline"/>
        <w:rPr>
          <w:rFonts w:ascii="Liberation Serif" w:eastAsia="SimSun" w:hAnsi="Liberation Serif" w:cs="Mangal"/>
          <w:color w:val="00000A"/>
          <w:sz w:val="26"/>
          <w:szCs w:val="26"/>
          <w:lang w:eastAsia="zh-CN" w:bidi="hi-IN"/>
        </w:rPr>
      </w:pPr>
      <w:r w:rsidRPr="00521D54">
        <w:rPr>
          <w:rFonts w:ascii="Times New Roman" w:eastAsia="SimSun" w:hAnsi="Times New Roman" w:cs="Mangal"/>
          <w:color w:val="00000A"/>
          <w:sz w:val="26"/>
          <w:szCs w:val="26"/>
          <w:lang w:eastAsia="zh-CN" w:bidi="hi-IN"/>
        </w:rPr>
        <w:t>38/2005. (XII.6.) önkormányzati rendelet módosításáról</w:t>
      </w:r>
    </w:p>
    <w:p w:rsidR="003F7CC4" w:rsidRPr="00521D54" w:rsidRDefault="003F7CC4" w:rsidP="008D09F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21D54" w:rsidRPr="00521D54" w:rsidRDefault="00521D54" w:rsidP="00521D54">
      <w:pPr>
        <w:widowControl w:val="0"/>
        <w:suppressAutoHyphens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color w:val="00000A"/>
          <w:sz w:val="26"/>
          <w:szCs w:val="26"/>
          <w:lang w:eastAsia="zh-CN" w:bidi="hi-IN"/>
        </w:rPr>
      </w:pPr>
      <w:r w:rsidRPr="00521D54">
        <w:rPr>
          <w:rFonts w:ascii="Times New Roman" w:eastAsia="SimSun" w:hAnsi="Times New Roman" w:cs="Mangal"/>
          <w:bCs/>
          <w:color w:val="00000A"/>
          <w:sz w:val="26"/>
          <w:szCs w:val="26"/>
          <w:lang w:eastAsia="zh-CN" w:bidi="hi-IN"/>
        </w:rPr>
        <w:t xml:space="preserve">Tata Város Önkormányzat Képviselő-testületének </w:t>
      </w:r>
    </w:p>
    <w:p w:rsidR="00521D54" w:rsidRPr="00521D54" w:rsidRDefault="00521D54" w:rsidP="00521D54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Cs/>
          <w:color w:val="00000A"/>
          <w:sz w:val="26"/>
          <w:szCs w:val="26"/>
          <w:lang w:eastAsia="zh-CN" w:bidi="hi-IN"/>
        </w:rPr>
      </w:pPr>
      <w:r w:rsidRPr="00521D54">
        <w:rPr>
          <w:rFonts w:ascii="Times New Roman" w:eastAsia="SimSun" w:hAnsi="Times New Roman" w:cs="Mangal"/>
          <w:bCs/>
          <w:color w:val="00000A"/>
          <w:sz w:val="26"/>
          <w:szCs w:val="26"/>
          <w:lang w:eastAsia="zh-CN" w:bidi="hi-IN"/>
        </w:rPr>
        <w:t xml:space="preserve">43/2021. (III. 17.) határozata </w:t>
      </w:r>
    </w:p>
    <w:p w:rsidR="00521D54" w:rsidRPr="00521D54" w:rsidRDefault="00521D54" w:rsidP="00521D54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Cs/>
          <w:color w:val="00000A"/>
          <w:sz w:val="26"/>
          <w:szCs w:val="26"/>
          <w:lang w:eastAsia="zh-CN" w:bidi="hi-IN"/>
        </w:rPr>
      </w:pPr>
      <w:proofErr w:type="gramStart"/>
      <w:r w:rsidRPr="00521D54">
        <w:rPr>
          <w:rFonts w:ascii="Times New Roman" w:eastAsia="SimSun" w:hAnsi="Times New Roman" w:cs="Mangal"/>
          <w:bCs/>
          <w:color w:val="00000A"/>
          <w:sz w:val="26"/>
          <w:szCs w:val="26"/>
          <w:lang w:eastAsia="zh-CN" w:bidi="hi-IN"/>
        </w:rPr>
        <w:t>a</w:t>
      </w:r>
      <w:proofErr w:type="gramEnd"/>
      <w:r w:rsidRPr="00521D54">
        <w:rPr>
          <w:rFonts w:ascii="Times New Roman" w:eastAsia="SimSun" w:hAnsi="Times New Roman" w:cs="Mangal"/>
          <w:bCs/>
          <w:color w:val="00000A"/>
          <w:sz w:val="26"/>
          <w:szCs w:val="26"/>
          <w:lang w:eastAsia="zh-CN" w:bidi="hi-IN"/>
        </w:rPr>
        <w:t xml:space="preserve"> településszerkezeti terv módosításáról</w:t>
      </w:r>
    </w:p>
    <w:p w:rsidR="003F7CC4" w:rsidRPr="008D09FB" w:rsidRDefault="003F7CC4" w:rsidP="0026538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7CC4" w:rsidRDefault="003F7CC4" w:rsidP="0026538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7CC4" w:rsidSect="00CD124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4A3"/>
    <w:multiLevelType w:val="multilevel"/>
    <w:tmpl w:val="06BCC1F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A4FF1"/>
    <w:multiLevelType w:val="hybridMultilevel"/>
    <w:tmpl w:val="9CC228E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52F6F"/>
    <w:multiLevelType w:val="hybridMultilevel"/>
    <w:tmpl w:val="39027C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8A"/>
    <w:rsid w:val="0018400E"/>
    <w:rsid w:val="001944F7"/>
    <w:rsid w:val="0026538A"/>
    <w:rsid w:val="003F7CC4"/>
    <w:rsid w:val="00521D54"/>
    <w:rsid w:val="00686A41"/>
    <w:rsid w:val="006B3459"/>
    <w:rsid w:val="006D087F"/>
    <w:rsid w:val="006D4959"/>
    <w:rsid w:val="006E6BAE"/>
    <w:rsid w:val="008D09FB"/>
    <w:rsid w:val="00CD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70AF9-205A-4DF2-8AE9-2854F109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538A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6538A"/>
    <w:rPr>
      <w:color w:val="0563C1" w:themeColor="hyperlink"/>
      <w:u w:val="single"/>
    </w:rPr>
  </w:style>
  <w:style w:type="paragraph" w:styleId="lfej">
    <w:name w:val="header"/>
    <w:basedOn w:val="Norml"/>
    <w:link w:val="lfejChar"/>
    <w:semiHidden/>
    <w:unhideWhenUsed/>
    <w:rsid w:val="0026538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2653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26538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Bullet_1,List Paragraph"/>
    <w:basedOn w:val="Norml"/>
    <w:link w:val="ListaszerbekezdsChar"/>
    <w:qFormat/>
    <w:rsid w:val="0026538A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26538A"/>
  </w:style>
  <w:style w:type="paragraph" w:styleId="Nincstrkz">
    <w:name w:val="No Spacing"/>
    <w:qFormat/>
    <w:rsid w:val="0026538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Sárközy Klára</dc:creator>
  <cp:keywords/>
  <dc:description/>
  <cp:lastModifiedBy>Sárközy Klára</cp:lastModifiedBy>
  <cp:revision>2</cp:revision>
  <dcterms:created xsi:type="dcterms:W3CDTF">2021-03-16T17:20:00Z</dcterms:created>
  <dcterms:modified xsi:type="dcterms:W3CDTF">2021-03-16T17:20:00Z</dcterms:modified>
</cp:coreProperties>
</file>